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4C3A45F2"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C7687F" w:rsidRPr="00B172A9">
        <w:rPr>
          <w:rFonts w:ascii="Calibri" w:eastAsia="Times New Roman" w:hAnsi="Calibri" w:cs="Calibri"/>
          <w:bCs w:val="0"/>
          <w:color w:val="auto"/>
          <w:szCs w:val="20"/>
        </w:rPr>
        <w:t>POST/DYS/OR/</w:t>
      </w:r>
      <w:r w:rsidR="008A7D78">
        <w:rPr>
          <w:rFonts w:ascii="Calibri" w:eastAsia="Times New Roman" w:hAnsi="Calibri" w:cs="Calibri"/>
          <w:bCs w:val="0"/>
          <w:color w:val="auto"/>
          <w:szCs w:val="20"/>
        </w:rPr>
        <w:t>G</w:t>
      </w:r>
      <w:r w:rsidR="00C7687F" w:rsidRPr="00B172A9">
        <w:rPr>
          <w:rFonts w:ascii="Calibri" w:eastAsia="Times New Roman" w:hAnsi="Calibri" w:cs="Calibri"/>
          <w:bCs w:val="0"/>
          <w:color w:val="auto"/>
          <w:szCs w:val="20"/>
        </w:rPr>
        <w:t>Z/</w:t>
      </w:r>
      <w:r w:rsidR="007A3696">
        <w:rPr>
          <w:rFonts w:cs="Calibri"/>
          <w:caps/>
          <w:color w:val="auto"/>
          <w:kern w:val="28"/>
        </w:rPr>
        <w:t>01525</w:t>
      </w:r>
      <w:r w:rsidR="00C7687F" w:rsidRPr="00B172A9">
        <w:rPr>
          <w:rFonts w:ascii="Calibri" w:eastAsia="Times New Roman" w:hAnsi="Calibri" w:cs="Calibri"/>
          <w:bCs w:val="0"/>
          <w:color w:val="auto"/>
          <w:szCs w:val="20"/>
        </w:rPr>
        <w:t>/</w:t>
      </w:r>
      <w:r w:rsidR="005F3114">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15F41E53"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B77B29" w:rsidRPr="00B77B29">
        <w:rPr>
          <w:rFonts w:asciiTheme="minorHAnsi" w:eastAsia="Calibri" w:hAnsiTheme="minorHAnsi" w:cstheme="minorHAnsi"/>
          <w:b/>
          <w:bCs/>
          <w:i/>
          <w:szCs w:val="22"/>
          <w:lang w:eastAsia="pl-PL"/>
        </w:rPr>
        <w:t>Roboty budowlane na terenie Rejonu Energetycznego Staszów - 4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3169E" w14:textId="77777777" w:rsidR="00CB3DD5" w:rsidRDefault="00CB3DD5" w:rsidP="004A302B">
      <w:pPr>
        <w:spacing w:line="240" w:lineRule="auto"/>
      </w:pPr>
      <w:r>
        <w:separator/>
      </w:r>
    </w:p>
  </w:endnote>
  <w:endnote w:type="continuationSeparator" w:id="0">
    <w:p w14:paraId="3326FE3E" w14:textId="77777777" w:rsidR="00CB3DD5" w:rsidRDefault="00CB3DD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8A59D" w14:textId="77777777" w:rsidR="00CB3DD5" w:rsidRDefault="00CB3DD5" w:rsidP="004A302B">
      <w:pPr>
        <w:spacing w:line="240" w:lineRule="auto"/>
      </w:pPr>
      <w:r>
        <w:separator/>
      </w:r>
    </w:p>
  </w:footnote>
  <w:footnote w:type="continuationSeparator" w:id="0">
    <w:p w14:paraId="7049E4CB" w14:textId="77777777" w:rsidR="00CB3DD5" w:rsidRDefault="00CB3DD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2FA"/>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4ED9"/>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158"/>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3B6"/>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3696"/>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6E7"/>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1476"/>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5D2"/>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37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B29"/>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3DD5"/>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2F4A"/>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385"/>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5F1D"/>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1164987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994338104">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604728921">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10017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 xsi:nil="true"/>
    <dmsv2SWPP2SumMD5 xmlns="http://schemas.microsoft.com/sharepoint/v3">50ed9739fffe4c777610fb848de74841</dmsv2SWPP2SumMD5>
    <dmsv2BaseMoved xmlns="http://schemas.microsoft.com/sharepoint/v3">false</dmsv2BaseMoved>
    <dmsv2BaseIsSensitive xmlns="http://schemas.microsoft.com/sharepoint/v3">true</dmsv2BaseIsSensitive>
    <dmsv2SWPP2IDSWPP2 xmlns="http://schemas.microsoft.com/sharepoint/v3">713577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24914701</dmsv2BaseClientSystemDocumentID>
    <dmsv2BaseModifiedByID xmlns="http://schemas.microsoft.com/sharepoint/v3">10100442</dmsv2BaseModifiedByID>
    <dmsv2BaseCreatedByID xmlns="http://schemas.microsoft.com/sharepoint/v3">10100442</dmsv2BaseCreatedByID>
    <dmsv2SWPP2ObjectDepartment xmlns="http://schemas.microsoft.com/sharepoint/v3">00000001000700030000000e000000000000</dmsv2SWPP2ObjectDepartment>
    <dmsv2SWPP2ObjectName xmlns="http://schemas.microsoft.com/sharepoint/v3">Wniosek</dmsv2SWPP2ObjectName>
    <_dlc_DocId xmlns="a19cb1c7-c5c7-46d4-85ae-d83685407bba">FJ3FSM7XJ42E-819859022-864</_dlc_DocId>
    <_dlc_DocIdUrl xmlns="a19cb1c7-c5c7-46d4-85ae-d83685407bba">
      <Url>https://swpp2.dms.gkpge.pl/sites/43/_layouts/15/DocIdRedir.aspx?ID=FJ3FSM7XJ42E-819859022-864</Url>
      <Description>FJ3FSM7XJ42E-819859022-864</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2.xml><?xml version="1.0" encoding="utf-8"?>
<ds:datastoreItem xmlns:ds="http://schemas.openxmlformats.org/officeDocument/2006/customXml" ds:itemID="{8ABBB839-E5E8-493C-800B-D1BE3B85A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0E3B4E67-E1ED-4D76-9424-6E3624974B34}">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453</Words>
  <Characters>2721</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Rydzik Józef [PGE Dystr. O.Rzeszów]</cp:lastModifiedBy>
  <cp:revision>21</cp:revision>
  <cp:lastPrinted>2020-02-27T07:25:00Z</cp:lastPrinted>
  <dcterms:created xsi:type="dcterms:W3CDTF">2022-12-15T06:17:00Z</dcterms:created>
  <dcterms:modified xsi:type="dcterms:W3CDTF">2026-04-22T12:17:00Z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e8bc64aa-2c8c-4f9b-a006-ee2d86a9bb43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2026-04-22T11:53:22Z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8c2286a5-2952-4f35-8ead-58ee11a82b42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